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6540" w14:textId="539EA875" w:rsidR="003D3B17" w:rsidRPr="003D3B17" w:rsidRDefault="008B1AA7" w:rsidP="0096744A">
      <w:pPr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  <w:sz w:val="24"/>
          <w:szCs w:val="24"/>
        </w:rPr>
        <w:t xml:space="preserve">2016-2017 </w:t>
      </w:r>
      <w:r w:rsidR="00ED543F">
        <w:rPr>
          <w:rFonts w:ascii="Constantia" w:hAnsi="Constantia" w:cs="Arial"/>
          <w:b/>
          <w:sz w:val="24"/>
          <w:szCs w:val="24"/>
        </w:rPr>
        <w:t>Student Affairs Department</w:t>
      </w:r>
      <w:r w:rsidR="00AF6D4C" w:rsidRPr="00DC0880">
        <w:rPr>
          <w:rFonts w:ascii="Constantia" w:hAnsi="Constantia" w:cs="Arial"/>
          <w:b/>
          <w:sz w:val="24"/>
          <w:szCs w:val="24"/>
        </w:rPr>
        <w:t xml:space="preserve">-Wide </w:t>
      </w:r>
      <w:r>
        <w:rPr>
          <w:rFonts w:ascii="Constantia" w:hAnsi="Constantia" w:cs="Arial"/>
          <w:b/>
          <w:sz w:val="24"/>
          <w:szCs w:val="24"/>
        </w:rPr>
        <w:br/>
      </w:r>
      <w:r w:rsidR="00ED543F">
        <w:rPr>
          <w:rFonts w:ascii="Constantia" w:hAnsi="Constantia" w:cs="Arial"/>
          <w:b/>
          <w:sz w:val="24"/>
          <w:szCs w:val="24"/>
        </w:rPr>
        <w:t xml:space="preserve">Student Learning Outcomes </w:t>
      </w:r>
      <w:r w:rsidR="00FF0945" w:rsidRPr="00DC0880">
        <w:rPr>
          <w:rFonts w:ascii="Constantia" w:hAnsi="Constantia" w:cs="Arial"/>
          <w:b/>
          <w:sz w:val="24"/>
          <w:szCs w:val="24"/>
        </w:rPr>
        <w:t xml:space="preserve">Assessment Plan </w:t>
      </w:r>
      <w:r w:rsidR="00DC0880">
        <w:rPr>
          <w:rFonts w:ascii="Constantia" w:hAnsi="Constantia" w:cs="Arial"/>
          <w:b/>
          <w:sz w:val="24"/>
          <w:szCs w:val="24"/>
        </w:rPr>
        <w:t xml:space="preserve">Template </w:t>
      </w:r>
      <w:r w:rsidR="009E35EC">
        <w:rPr>
          <w:rFonts w:ascii="Constantia" w:hAnsi="Constantia" w:cs="Arial"/>
          <w:b/>
          <w:sz w:val="24"/>
          <w:szCs w:val="24"/>
        </w:rPr>
        <w:br/>
      </w:r>
      <w:r w:rsidR="009E35EC" w:rsidRPr="009E35EC">
        <w:rPr>
          <w:rFonts w:ascii="Constantia" w:hAnsi="Constantia" w:cs="Arial"/>
          <w:noProof/>
          <w:sz w:val="24"/>
          <w:szCs w:val="24"/>
        </w:rPr>
        <w:t>University of Illinois at Urbana-Champaign</w:t>
      </w:r>
      <w:r w:rsidR="0096744A">
        <w:rPr>
          <w:rFonts w:ascii="Constantia" w:hAnsi="Constantia" w:cs="Arial"/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DB695A" w14:paraId="22EB4737" w14:textId="77777777" w:rsidTr="00DB695A">
        <w:tc>
          <w:tcPr>
            <w:tcW w:w="2425" w:type="dxa"/>
          </w:tcPr>
          <w:p w14:paraId="5DDCBB74" w14:textId="12958974" w:rsidR="00DB695A" w:rsidRPr="00DB695A" w:rsidRDefault="00DB695A" w:rsidP="00ED543F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 xml:space="preserve">Student Affairs </w:t>
            </w:r>
            <w:r w:rsidR="00ED543F">
              <w:rPr>
                <w:rFonts w:ascii="Constantia" w:hAnsi="Constantia" w:cs="Arial"/>
                <w:b/>
              </w:rPr>
              <w:t>Department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7810431A" w14:textId="533907E3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  <w:tr w:rsidR="00ED543F" w14:paraId="076C3CA3" w14:textId="77777777" w:rsidTr="00DB695A">
        <w:tc>
          <w:tcPr>
            <w:tcW w:w="2425" w:type="dxa"/>
          </w:tcPr>
          <w:p w14:paraId="61FB3BEA" w14:textId="78946C06" w:rsidR="00ED543F" w:rsidRPr="00DB695A" w:rsidRDefault="00ED543F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Unit (if needed)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E366276" w14:textId="77777777" w:rsidR="00ED543F" w:rsidRPr="00F80718" w:rsidRDefault="00ED543F">
            <w:pPr>
              <w:rPr>
                <w:rFonts w:ascii="Constantia" w:hAnsi="Constantia" w:cs="Arial"/>
              </w:rPr>
            </w:pPr>
          </w:p>
        </w:tc>
      </w:tr>
      <w:tr w:rsidR="00DB695A" w14:paraId="6201476E" w14:textId="77777777" w:rsidTr="00DB695A">
        <w:tc>
          <w:tcPr>
            <w:tcW w:w="2425" w:type="dxa"/>
          </w:tcPr>
          <w:p w14:paraId="3717CBBE" w14:textId="7147E874" w:rsidR="00DB695A" w:rsidRPr="00DB695A" w:rsidRDefault="00DB695A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>Contact Name: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26F00BCC" w14:textId="4DF07F8F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  <w:tr w:rsidR="00DB695A" w14:paraId="4ABEAA3C" w14:textId="77777777" w:rsidTr="00DB695A">
        <w:tc>
          <w:tcPr>
            <w:tcW w:w="2425" w:type="dxa"/>
          </w:tcPr>
          <w:p w14:paraId="661E3B3F" w14:textId="1F8A2EE3" w:rsidR="00DB695A" w:rsidRPr="00DB695A" w:rsidRDefault="00DB695A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>Contact Email: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30D3DC7E" w14:textId="1E5A609A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  <w:tr w:rsidR="00DB695A" w14:paraId="34AF20C4" w14:textId="77777777" w:rsidTr="00DB695A">
        <w:tc>
          <w:tcPr>
            <w:tcW w:w="2425" w:type="dxa"/>
          </w:tcPr>
          <w:p w14:paraId="0F959F2F" w14:textId="78940A7C" w:rsidR="00DB695A" w:rsidRPr="00DB695A" w:rsidRDefault="00DB695A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>Date Complete</w:t>
            </w:r>
            <w:r w:rsidR="003D3B17">
              <w:rPr>
                <w:rFonts w:ascii="Constantia" w:hAnsi="Constantia" w:cs="Arial"/>
                <w:b/>
              </w:rPr>
              <w:t>d</w:t>
            </w:r>
            <w:r w:rsidRPr="00DB695A">
              <w:rPr>
                <w:rFonts w:ascii="Constantia" w:hAnsi="Constantia" w:cs="Arial"/>
                <w:b/>
              </w:rPr>
              <w:t>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A088A50" w14:textId="0C38AAA5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</w:tbl>
    <w:p w14:paraId="649739C8" w14:textId="77777777" w:rsidR="00DB695A" w:rsidRDefault="00DB695A">
      <w:pPr>
        <w:rPr>
          <w:rFonts w:ascii="Constantia" w:hAnsi="Constantia" w:cs="Arial"/>
        </w:rPr>
      </w:pPr>
    </w:p>
    <w:p w14:paraId="75AA40B8" w14:textId="4E9658A3" w:rsidR="00ED543F" w:rsidRDefault="00DB695A" w:rsidP="00ED543F">
      <w:pPr>
        <w:rPr>
          <w:rFonts w:ascii="Constantia" w:hAnsi="Constantia" w:cs="Arial"/>
        </w:rPr>
      </w:pPr>
      <w:r w:rsidRPr="00DB695A">
        <w:rPr>
          <w:rFonts w:ascii="Constantia" w:hAnsi="Constantia" w:cs="Arial"/>
          <w:b/>
        </w:rPr>
        <w:t xml:space="preserve">Step 1. </w:t>
      </w:r>
      <w:r w:rsidR="00697D95">
        <w:rPr>
          <w:rFonts w:ascii="Constantia" w:hAnsi="Constantia" w:cs="Arial"/>
          <w:b/>
        </w:rPr>
        <w:t xml:space="preserve">Target Student Audience </w:t>
      </w:r>
      <w:r>
        <w:rPr>
          <w:rFonts w:ascii="Constantia" w:hAnsi="Constantia" w:cs="Arial"/>
          <w:b/>
        </w:rPr>
        <w:t xml:space="preserve">– </w:t>
      </w:r>
      <w:r w:rsidR="00ED543F" w:rsidRPr="006E7A37">
        <w:rPr>
          <w:rFonts w:ascii="Constantia" w:hAnsi="Constantia" w:cs="Arial"/>
          <w:b/>
        </w:rPr>
        <w:t xml:space="preserve">This Assessment Plan is for: </w:t>
      </w:r>
      <w:r w:rsidR="00ED543F" w:rsidRPr="006E7A37">
        <w:rPr>
          <w:rFonts w:ascii="Constantia" w:hAnsi="Constantia" w:cs="Arial"/>
          <w:b/>
          <w:i/>
        </w:rPr>
        <w:t>(Select One)</w:t>
      </w:r>
    </w:p>
    <w:p w14:paraId="71328E18" w14:textId="7209184E" w:rsidR="00DB695A" w:rsidRPr="003D3B17" w:rsidRDefault="00BA5C4D" w:rsidP="003D3B17">
      <w:pPr>
        <w:rPr>
          <w:rFonts w:ascii="Constantia" w:hAnsi="Constantia" w:cs="Arial"/>
        </w:rPr>
      </w:pPr>
      <w:r>
        <w:rPr>
          <w:rFonts w:ascii="Constantia" w:hAnsi="Constantia" w:cs="Arial"/>
        </w:rPr>
        <w:sym w:font="Wingdings" w:char="F06F"/>
      </w:r>
      <w:r>
        <w:rPr>
          <w:rFonts w:ascii="Constantia" w:hAnsi="Constantia" w:cs="Arial"/>
        </w:rPr>
        <w:t xml:space="preserve"> </w:t>
      </w:r>
      <w:r w:rsidR="00DB695A" w:rsidRPr="003D3B17">
        <w:rPr>
          <w:rFonts w:ascii="Constantia" w:hAnsi="Constantia" w:cs="Arial"/>
        </w:rPr>
        <w:t xml:space="preserve">Students who use programs, services, or other experiences offered by the Student Affairs </w:t>
      </w:r>
      <w:r w:rsidR="00ED543F">
        <w:rPr>
          <w:rFonts w:ascii="Constantia" w:hAnsi="Constantia" w:cs="Arial"/>
        </w:rPr>
        <w:t>Department/</w:t>
      </w:r>
      <w:r w:rsidR="00DB695A" w:rsidRPr="003D3B17">
        <w:rPr>
          <w:rFonts w:ascii="Constantia" w:hAnsi="Constantia" w:cs="Arial"/>
        </w:rPr>
        <w:t>Unit</w:t>
      </w:r>
      <w:r w:rsidR="003D3B17">
        <w:rPr>
          <w:rFonts w:ascii="Constantia" w:hAnsi="Constantia" w:cs="Arial"/>
        </w:rPr>
        <w:br/>
      </w:r>
      <w:r w:rsidR="003D3B17">
        <w:rPr>
          <w:rFonts w:ascii="Constantia" w:hAnsi="Constantia" w:cs="Arial"/>
        </w:rPr>
        <w:sym w:font="Wingdings" w:char="F06F"/>
      </w:r>
      <w:r w:rsidR="003D3B17">
        <w:rPr>
          <w:rFonts w:ascii="Constantia" w:hAnsi="Constantia" w:cs="Arial"/>
        </w:rPr>
        <w:t xml:space="preserve"> </w:t>
      </w:r>
      <w:r w:rsidR="00DB695A" w:rsidRPr="003D3B17">
        <w:rPr>
          <w:rFonts w:ascii="Constantia" w:hAnsi="Constantia" w:cs="Arial"/>
        </w:rPr>
        <w:t xml:space="preserve">Student Employees of the Student Affairs </w:t>
      </w:r>
      <w:r w:rsidR="006E7A37">
        <w:rPr>
          <w:rFonts w:ascii="Constantia" w:hAnsi="Constantia" w:cs="Arial"/>
        </w:rPr>
        <w:t>Department/</w:t>
      </w:r>
      <w:r w:rsidR="00DB695A" w:rsidRPr="003D3B17">
        <w:rPr>
          <w:rFonts w:ascii="Constantia" w:hAnsi="Constantia" w:cs="Arial"/>
        </w:rPr>
        <w:t>Unit</w:t>
      </w:r>
    </w:p>
    <w:p w14:paraId="6AE1298C" w14:textId="77777777" w:rsidR="00DB695A" w:rsidRDefault="00DB695A">
      <w:pPr>
        <w:rPr>
          <w:rFonts w:ascii="Constantia" w:hAnsi="Constantia" w:cs="Arial"/>
          <w:b/>
        </w:rPr>
      </w:pPr>
    </w:p>
    <w:p w14:paraId="6957F335" w14:textId="07FE9400" w:rsidR="00F80718" w:rsidRDefault="00DB695A">
      <w:pPr>
        <w:rPr>
          <w:rFonts w:ascii="Constantia" w:hAnsi="Constantia" w:cs="Arial"/>
          <w:b/>
        </w:rPr>
      </w:pPr>
      <w:r w:rsidRPr="00DB695A">
        <w:rPr>
          <w:rFonts w:ascii="Constantia" w:hAnsi="Constantia" w:cs="Arial"/>
          <w:b/>
        </w:rPr>
        <w:t>S</w:t>
      </w:r>
      <w:r>
        <w:rPr>
          <w:rFonts w:ascii="Constantia" w:hAnsi="Constantia" w:cs="Arial"/>
          <w:b/>
        </w:rPr>
        <w:t>tep 2</w:t>
      </w:r>
      <w:r w:rsidRPr="00DB695A">
        <w:rPr>
          <w:rFonts w:ascii="Constantia" w:hAnsi="Constantia" w:cs="Arial"/>
          <w:b/>
        </w:rPr>
        <w:t xml:space="preserve">. Student Learning Outcomes for </w:t>
      </w:r>
      <w:r w:rsidR="00F80718">
        <w:rPr>
          <w:rFonts w:ascii="Constantia" w:hAnsi="Constantia" w:cs="Arial"/>
          <w:b/>
          <w:highlight w:val="lightGray"/>
        </w:rPr>
        <w:t xml:space="preserve">[Enter Student Affairs </w:t>
      </w:r>
      <w:r w:rsidR="006E7A37">
        <w:rPr>
          <w:rFonts w:ascii="Constantia" w:hAnsi="Constantia" w:cs="Arial"/>
          <w:b/>
          <w:highlight w:val="lightGray"/>
        </w:rPr>
        <w:t>Department/</w:t>
      </w:r>
      <w:r w:rsidR="00F80718">
        <w:rPr>
          <w:rFonts w:ascii="Constantia" w:hAnsi="Constantia" w:cs="Arial"/>
          <w:b/>
          <w:highlight w:val="lightGray"/>
        </w:rPr>
        <w:t>Unit Name]</w:t>
      </w:r>
    </w:p>
    <w:p w14:paraId="4FFBA399" w14:textId="46E30580" w:rsidR="00EA0A0E" w:rsidRPr="00953FD4" w:rsidRDefault="00DB695A">
      <w:p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List </w:t>
      </w:r>
      <w:r w:rsidR="00D05470">
        <w:rPr>
          <w:rFonts w:ascii="Constantia" w:hAnsi="Constantia" w:cs="Arial"/>
        </w:rPr>
        <w:t xml:space="preserve">all department or unit-wide </w:t>
      </w:r>
      <w:r>
        <w:rPr>
          <w:rFonts w:ascii="Constantia" w:hAnsi="Constantia" w:cs="Arial"/>
        </w:rPr>
        <w:t>student learning outcomes for your target student audience. Additional rows may be added as necessary.</w:t>
      </w:r>
      <w:r w:rsidR="00EA0A0E" w:rsidRPr="00953FD4">
        <w:rPr>
          <w:rFonts w:ascii="Constantia" w:hAnsi="Constantia" w:cs="Arial"/>
        </w:rPr>
        <w:t xml:space="preserve"> </w:t>
      </w:r>
    </w:p>
    <w:p w14:paraId="2A60948C" w14:textId="77777777" w:rsidR="00F80718" w:rsidRPr="00F80718" w:rsidRDefault="00DB695A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 </w:t>
      </w:r>
    </w:p>
    <w:p w14:paraId="79FF2856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4B1BDCEC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528CAB08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45C94E2D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6A286881" w14:textId="56C8E951" w:rsidR="00DB695A" w:rsidRPr="00F80718" w:rsidRDefault="00DB695A" w:rsidP="00F80718">
      <w:p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  </w:t>
      </w:r>
    </w:p>
    <w:p w14:paraId="3CB894F5" w14:textId="2AA91CF3" w:rsidR="00DB695A" w:rsidRDefault="00DB695A">
      <w:pPr>
        <w:rPr>
          <w:rFonts w:ascii="Constantia" w:hAnsi="Constantia" w:cs="Arial"/>
        </w:rPr>
      </w:pPr>
      <w:r>
        <w:rPr>
          <w:rFonts w:ascii="Constantia" w:hAnsi="Constantia" w:cs="Arial"/>
          <w:b/>
        </w:rPr>
        <w:t xml:space="preserve">Step 3. </w:t>
      </w:r>
      <w:r w:rsidR="0096744A">
        <w:rPr>
          <w:rFonts w:ascii="Constantia" w:hAnsi="Constantia" w:cs="Arial"/>
          <w:b/>
        </w:rPr>
        <w:t>Acknowledge</w:t>
      </w:r>
      <w:r w:rsidR="00AF6D4C">
        <w:rPr>
          <w:rFonts w:ascii="Constantia" w:hAnsi="Constantia" w:cs="Arial"/>
          <w:b/>
        </w:rPr>
        <w:t xml:space="preserve"> Connections</w:t>
      </w:r>
    </w:p>
    <w:p w14:paraId="47B9153F" w14:textId="12EEC5E5" w:rsidR="00DB695A" w:rsidRDefault="00AF6D4C">
      <w:pPr>
        <w:rPr>
          <w:rFonts w:ascii="Constantia" w:hAnsi="Constantia" w:cs="Arial"/>
        </w:rPr>
      </w:pPr>
      <w:r>
        <w:rPr>
          <w:rFonts w:ascii="Constantia" w:hAnsi="Constantia" w:cs="Arial"/>
        </w:rPr>
        <w:t>Using the table below, l</w:t>
      </w:r>
      <w:r w:rsidR="00DB695A">
        <w:rPr>
          <w:rFonts w:ascii="Constantia" w:hAnsi="Constantia" w:cs="Arial"/>
        </w:rPr>
        <w:t xml:space="preserve">ink the Student Learning Outcomes for your Student Affairs </w:t>
      </w:r>
      <w:r w:rsidR="006E7A37">
        <w:rPr>
          <w:rFonts w:ascii="Constantia" w:hAnsi="Constantia" w:cs="Arial"/>
        </w:rPr>
        <w:t>Department/</w:t>
      </w:r>
      <w:r w:rsidR="00DB695A">
        <w:rPr>
          <w:rFonts w:ascii="Constantia" w:hAnsi="Constantia" w:cs="Arial"/>
        </w:rPr>
        <w:t>Unit to:</w:t>
      </w:r>
    </w:p>
    <w:p w14:paraId="1DD736A3" w14:textId="2875A551" w:rsidR="00DB695A" w:rsidRDefault="00DB695A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>The Student Affairs Strategic Plan</w:t>
      </w:r>
    </w:p>
    <w:p w14:paraId="60FEC26C" w14:textId="3EC3CFA3" w:rsidR="00DB695A" w:rsidRDefault="00DB695A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>The Campus-Wide Student Learning Outcomes</w:t>
      </w:r>
    </w:p>
    <w:p w14:paraId="59DF9551" w14:textId="22DEC914" w:rsidR="00AF6D4C" w:rsidRDefault="00AF6D4C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Metrics that your Student Affairs </w:t>
      </w:r>
      <w:r w:rsidR="00D05470">
        <w:rPr>
          <w:rFonts w:ascii="Constantia" w:hAnsi="Constantia" w:cs="Arial"/>
        </w:rPr>
        <w:t>Department</w:t>
      </w:r>
      <w:r w:rsidR="006E7A37">
        <w:rPr>
          <w:rFonts w:ascii="Constantia" w:hAnsi="Constantia" w:cs="Arial"/>
        </w:rPr>
        <w:t>/Unit</w:t>
      </w:r>
      <w:r w:rsidR="00D05470">
        <w:rPr>
          <w:rFonts w:ascii="Constantia" w:hAnsi="Constantia" w:cs="Arial"/>
        </w:rPr>
        <w:t xml:space="preserve"> </w:t>
      </w:r>
      <w:r>
        <w:rPr>
          <w:rFonts w:ascii="Constantia" w:hAnsi="Constantia" w:cs="Arial"/>
        </w:rPr>
        <w:t xml:space="preserve">tracks in the Strategic </w:t>
      </w:r>
      <w:r w:rsidR="00D05470">
        <w:rPr>
          <w:rFonts w:ascii="Constantia" w:hAnsi="Constantia" w:cs="Arial"/>
        </w:rPr>
        <w:t xml:space="preserve">Profile </w:t>
      </w:r>
      <w:r>
        <w:rPr>
          <w:rFonts w:ascii="Constantia" w:hAnsi="Constantia" w:cs="Arial"/>
        </w:rPr>
        <w:t>Metrics hosted by DMI</w:t>
      </w:r>
    </w:p>
    <w:p w14:paraId="69E0EC19" w14:textId="49C1F9CD" w:rsidR="00AF6D4C" w:rsidRDefault="003D3B17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>Other relevant documents and resources that are meaningful to your office</w:t>
      </w:r>
    </w:p>
    <w:p w14:paraId="75B96FE0" w14:textId="0D486717" w:rsidR="00AF6D4C" w:rsidRDefault="00AF6D4C" w:rsidP="00AF6D4C">
      <w:p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Additional rows may be added as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27"/>
        <w:gridCol w:w="1932"/>
        <w:gridCol w:w="1932"/>
        <w:gridCol w:w="1674"/>
      </w:tblGrid>
      <w:tr w:rsidR="003D3B17" w14:paraId="2744F917" w14:textId="4BC6E952" w:rsidTr="005B6375">
        <w:tc>
          <w:tcPr>
            <w:tcW w:w="1885" w:type="dxa"/>
            <w:shd w:val="clear" w:color="auto" w:fill="D9D9D9" w:themeFill="background1" w:themeFillShade="D9"/>
            <w:vAlign w:val="bottom"/>
          </w:tcPr>
          <w:p w14:paraId="0EA1298E" w14:textId="6D2AA82C" w:rsidR="003D3B17" w:rsidRPr="005B6375" w:rsidRDefault="003D3B17" w:rsidP="00AF6D4C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 xml:space="preserve">SA </w:t>
            </w:r>
            <w:proofErr w:type="spellStart"/>
            <w:r w:rsidR="006E7A37">
              <w:rPr>
                <w:rFonts w:ascii="Constantia" w:hAnsi="Constantia" w:cs="Arial"/>
                <w:b/>
              </w:rPr>
              <w:t>Dept</w:t>
            </w:r>
            <w:proofErr w:type="spellEnd"/>
            <w:r w:rsidR="006E7A37">
              <w:rPr>
                <w:rFonts w:ascii="Constantia" w:hAnsi="Constantia" w:cs="Arial"/>
                <w:b/>
              </w:rPr>
              <w:t>/</w:t>
            </w:r>
            <w:r w:rsidRPr="005B6375">
              <w:rPr>
                <w:rFonts w:ascii="Constantia" w:hAnsi="Constantia" w:cs="Arial"/>
                <w:b/>
              </w:rPr>
              <w:t>Unit SLO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bottom"/>
          </w:tcPr>
          <w:p w14:paraId="1434C0A8" w14:textId="6D9AC848" w:rsidR="003D3B17" w:rsidRPr="005B6375" w:rsidRDefault="003D3B17" w:rsidP="00AF6D4C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>SA Strategic Plan</w:t>
            </w:r>
            <w:r w:rsidR="00D05470">
              <w:rPr>
                <w:rFonts w:ascii="Constantia" w:hAnsi="Constantia" w:cs="Arial"/>
                <w:b/>
              </w:rPr>
              <w:t xml:space="preserve"> Initiatives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bottom"/>
          </w:tcPr>
          <w:p w14:paraId="57C3F21E" w14:textId="24F8C685" w:rsidR="003D3B17" w:rsidRPr="005B6375" w:rsidRDefault="003D3B17" w:rsidP="00AF6D4C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>Campus-Wide SLO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bottom"/>
          </w:tcPr>
          <w:p w14:paraId="132C5852" w14:textId="57D4DC75" w:rsidR="003D3B17" w:rsidRPr="005B6375" w:rsidRDefault="003D3B17" w:rsidP="00D05470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 xml:space="preserve">Strategic </w:t>
            </w:r>
            <w:r w:rsidR="00D05470">
              <w:rPr>
                <w:rFonts w:ascii="Constantia" w:hAnsi="Constantia" w:cs="Arial"/>
                <w:b/>
              </w:rPr>
              <w:t>Profile</w:t>
            </w:r>
            <w:r w:rsidR="00D05470" w:rsidRPr="005B6375">
              <w:rPr>
                <w:rFonts w:ascii="Constantia" w:hAnsi="Constantia" w:cs="Arial"/>
                <w:b/>
              </w:rPr>
              <w:t xml:space="preserve"> </w:t>
            </w:r>
            <w:r w:rsidRPr="005B6375">
              <w:rPr>
                <w:rFonts w:ascii="Constantia" w:hAnsi="Constantia" w:cs="Arial"/>
                <w:b/>
              </w:rPr>
              <w:t>Metrics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bottom"/>
          </w:tcPr>
          <w:p w14:paraId="28F1D6A4" w14:textId="13EAEACA" w:rsidR="003D3B17" w:rsidRPr="005B6375" w:rsidRDefault="003D3B17" w:rsidP="00F80718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 xml:space="preserve">Other (please </w:t>
            </w:r>
            <w:proofErr w:type="gramStart"/>
            <w:r w:rsidRPr="005B6375">
              <w:rPr>
                <w:rFonts w:ascii="Constantia" w:hAnsi="Constantia" w:cs="Arial"/>
                <w:b/>
              </w:rPr>
              <w:t>specify</w:t>
            </w:r>
            <w:r w:rsidR="006532EA" w:rsidRPr="005B6375">
              <w:rPr>
                <w:rFonts w:ascii="Constantia" w:hAnsi="Constantia" w:cs="Arial"/>
                <w:b/>
              </w:rPr>
              <w:t>:</w:t>
            </w:r>
            <w:proofErr w:type="gramEnd"/>
            <w:r w:rsidRPr="005B6375">
              <w:rPr>
                <w:rFonts w:ascii="Constantia" w:hAnsi="Constantia" w:cs="Arial"/>
                <w:b/>
              </w:rPr>
              <w:t>)</w:t>
            </w:r>
          </w:p>
        </w:tc>
      </w:tr>
      <w:tr w:rsidR="003D3B17" w14:paraId="6AD9CF08" w14:textId="60C421F9" w:rsidTr="00F80718">
        <w:tc>
          <w:tcPr>
            <w:tcW w:w="1885" w:type="dxa"/>
            <w:shd w:val="clear" w:color="auto" w:fill="auto"/>
          </w:tcPr>
          <w:p w14:paraId="1C149CC8" w14:textId="02D91B15" w:rsidR="003D3B17" w:rsidRPr="00F80718" w:rsidRDefault="003D3B17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26AC48A2" w14:textId="77777777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5DCF6BB0" w14:textId="46CFA2FB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79632044" w14:textId="77777777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5F5849D6" w14:textId="363DFB29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DB57A6" w14:paraId="17E9CBF4" w14:textId="77777777" w:rsidTr="00F80718">
        <w:tc>
          <w:tcPr>
            <w:tcW w:w="1885" w:type="dxa"/>
            <w:shd w:val="clear" w:color="auto" w:fill="auto"/>
          </w:tcPr>
          <w:p w14:paraId="7976FE8E" w14:textId="5CE014C9" w:rsidR="00DB57A6" w:rsidRPr="00F80718" w:rsidRDefault="00DB57A6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65109893" w14:textId="71E442B5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48BA3D82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2BD6729A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5CF757A2" w14:textId="5DF0972B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DB57A6" w14:paraId="544AAE74" w14:textId="77777777" w:rsidTr="00F80718">
        <w:tc>
          <w:tcPr>
            <w:tcW w:w="1885" w:type="dxa"/>
            <w:shd w:val="clear" w:color="auto" w:fill="auto"/>
          </w:tcPr>
          <w:p w14:paraId="7F420AE8" w14:textId="14BF5B2E" w:rsidR="00DB57A6" w:rsidRPr="00F80718" w:rsidRDefault="00DB57A6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23A95A1F" w14:textId="22C90486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2F32A35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5A71004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651E3E58" w14:textId="1B8A46C0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DB57A6" w14:paraId="4AA542A2" w14:textId="77777777" w:rsidTr="00F80718">
        <w:tc>
          <w:tcPr>
            <w:tcW w:w="1885" w:type="dxa"/>
            <w:shd w:val="clear" w:color="auto" w:fill="auto"/>
          </w:tcPr>
          <w:p w14:paraId="501374FA" w14:textId="6F4A5C53" w:rsidR="00DB57A6" w:rsidRPr="00F80718" w:rsidRDefault="00DB57A6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157B76AF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C84E593" w14:textId="4F1B8F04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5168159D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21120061" w14:textId="0C19A6AA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3D3B17" w14:paraId="1F5F362D" w14:textId="591584A9" w:rsidTr="00F80718">
        <w:tc>
          <w:tcPr>
            <w:tcW w:w="1885" w:type="dxa"/>
            <w:shd w:val="clear" w:color="auto" w:fill="auto"/>
          </w:tcPr>
          <w:p w14:paraId="40E84956" w14:textId="00814A17" w:rsidR="003D3B17" w:rsidRPr="00F80718" w:rsidRDefault="003D3B17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3D9D44D5" w14:textId="5ED084BE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2A524395" w14:textId="3FBA07F8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0F76EB7" w14:textId="23243961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298F3325" w14:textId="12C4CE1F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</w:tr>
    </w:tbl>
    <w:p w14:paraId="6605D6CA" w14:textId="77777777" w:rsidR="00AF6D4C" w:rsidRDefault="00AF6D4C" w:rsidP="00AF6D4C">
      <w:pPr>
        <w:rPr>
          <w:rFonts w:ascii="Constantia" w:hAnsi="Constantia" w:cs="Arial"/>
        </w:rPr>
      </w:pPr>
    </w:p>
    <w:p w14:paraId="2E9CC38C" w14:textId="4C808842" w:rsidR="005B6375" w:rsidRDefault="005B6375" w:rsidP="005B6375">
      <w:pPr>
        <w:rPr>
          <w:rFonts w:ascii="Constantia" w:hAnsi="Constantia" w:cs="Arial"/>
        </w:rPr>
      </w:pPr>
      <w:r>
        <w:rPr>
          <w:rFonts w:ascii="Constantia" w:hAnsi="Constantia" w:cs="Arial"/>
          <w:b/>
        </w:rPr>
        <w:t xml:space="preserve">Step 4. Reflect on Past </w:t>
      </w:r>
      <w:r w:rsidR="006E7A37">
        <w:rPr>
          <w:rFonts w:ascii="Constantia" w:hAnsi="Constantia" w:cs="Arial"/>
          <w:b/>
        </w:rPr>
        <w:t xml:space="preserve">Student </w:t>
      </w:r>
      <w:r>
        <w:rPr>
          <w:rFonts w:ascii="Constantia" w:hAnsi="Constantia" w:cs="Arial"/>
          <w:b/>
        </w:rPr>
        <w:t xml:space="preserve">Learning Outcomes Assessments </w:t>
      </w:r>
    </w:p>
    <w:p w14:paraId="7D332844" w14:textId="3277994D" w:rsidR="005B6375" w:rsidRDefault="005B6375" w:rsidP="005B6375">
      <w:p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List the </w:t>
      </w:r>
      <w:r w:rsidR="006E7A37">
        <w:rPr>
          <w:rFonts w:ascii="Constantia" w:hAnsi="Constantia" w:cs="Arial"/>
        </w:rPr>
        <w:t xml:space="preserve">student </w:t>
      </w:r>
      <w:r>
        <w:rPr>
          <w:rFonts w:ascii="Constantia" w:hAnsi="Constantia" w:cs="Arial"/>
        </w:rPr>
        <w:t xml:space="preserve">learning outcomes assessment projects that your Student Affairs </w:t>
      </w:r>
      <w:r w:rsidR="006E7A37">
        <w:rPr>
          <w:rFonts w:ascii="Constantia" w:hAnsi="Constantia" w:cs="Arial"/>
        </w:rPr>
        <w:t>Department/</w:t>
      </w:r>
      <w:r>
        <w:rPr>
          <w:rFonts w:ascii="Constantia" w:hAnsi="Constantia" w:cs="Arial"/>
        </w:rPr>
        <w:t xml:space="preserve">Unit has carried out (formally or informally) in the past 2 years, including the: (a) program, service or experience explored, (b) the question or program learning outcome assessed, (c) the related </w:t>
      </w:r>
      <w:r w:rsidR="006E7A37">
        <w:rPr>
          <w:rFonts w:ascii="Constantia" w:hAnsi="Constantia" w:cs="Arial"/>
        </w:rPr>
        <w:t>department/</w:t>
      </w:r>
      <w:r>
        <w:rPr>
          <w:rFonts w:ascii="Constantia" w:hAnsi="Constantia" w:cs="Arial"/>
        </w:rPr>
        <w:t xml:space="preserve">unit-level learning outcome, and (d) the approximate dates the project was carried out. </w:t>
      </w:r>
      <w:r w:rsidR="00B51B36">
        <w:rPr>
          <w:rFonts w:ascii="Constantia" w:hAnsi="Constantia" w:cs="Arial"/>
        </w:rPr>
        <w:t xml:space="preserve">The box marked “Other” is optional and can include information such as participants, methods, results, briefly reflections on use or impact, etc. </w:t>
      </w:r>
      <w:r>
        <w:rPr>
          <w:rFonts w:ascii="Constantia" w:hAnsi="Constantia" w:cs="Arial"/>
        </w:rPr>
        <w:t xml:space="preserve">You may add rows as necessary.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890"/>
        <w:gridCol w:w="6745"/>
      </w:tblGrid>
      <w:tr w:rsidR="000A35A2" w:rsidRPr="0016110A" w14:paraId="0C520124" w14:textId="77777777" w:rsidTr="0096744A">
        <w:trPr>
          <w:trHeight w:val="720"/>
          <w:jc w:val="center"/>
        </w:trPr>
        <w:tc>
          <w:tcPr>
            <w:tcW w:w="2605" w:type="dxa"/>
            <w:gridSpan w:val="2"/>
            <w:shd w:val="clear" w:color="auto" w:fill="E7E6E6" w:themeFill="background2"/>
            <w:vAlign w:val="center"/>
          </w:tcPr>
          <w:p w14:paraId="34395F9B" w14:textId="77777777" w:rsidR="000A35A2" w:rsidRPr="00953FD4" w:rsidRDefault="000A35A2" w:rsidP="00C847ED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745" w:type="dxa"/>
            <w:shd w:val="clear" w:color="auto" w:fill="E7E6E6" w:themeFill="background2"/>
            <w:vAlign w:val="center"/>
          </w:tcPr>
          <w:p w14:paraId="18158312" w14:textId="23E908AF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4CE43B5B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C7FDE7A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086A0E6" w14:textId="143B86CC" w:rsidR="000A35A2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67D76255" w14:textId="3DFEDECB" w:rsidR="000A35A2" w:rsidRPr="00F80718" w:rsidRDefault="000A35A2" w:rsidP="00F80718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096FA2D3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5C28191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1F14622" w14:textId="64487A34" w:rsidR="000A35A2" w:rsidRPr="00953FD4" w:rsidRDefault="006E7A37" w:rsidP="00C847ED">
            <w:pPr>
              <w:rPr>
                <w:rFonts w:ascii="Constantia" w:hAnsi="Constantia" w:cs="Arial"/>
              </w:rPr>
            </w:pPr>
            <w:proofErr w:type="spellStart"/>
            <w:r>
              <w:rPr>
                <w:rFonts w:ascii="Constantia" w:hAnsi="Constantia" w:cs="Arial"/>
              </w:rPr>
              <w:t>Dept</w:t>
            </w:r>
            <w:proofErr w:type="spellEnd"/>
            <w:r>
              <w:rPr>
                <w:rFonts w:ascii="Constantia" w:hAnsi="Constantia" w:cs="Arial"/>
              </w:rPr>
              <w:t>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701C5181" w14:textId="75B5D494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0393CD80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AC62DEE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FDCBC8E" w14:textId="44FDC9D5" w:rsidR="000A35A2" w:rsidRPr="00953FD4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Project Dates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68E0651C" w14:textId="5BA932DE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6E7A37" w:rsidRPr="0016110A" w14:paraId="2C17DE50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187FDA0" w14:textId="77777777" w:rsidR="006E7A37" w:rsidRPr="00953FD4" w:rsidRDefault="006E7A37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919A810" w14:textId="78D34E56" w:rsidR="006E7A37" w:rsidRDefault="00B51B36" w:rsidP="00E4080A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Other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0851257D" w14:textId="77777777" w:rsidR="006E7A37" w:rsidRPr="00F80718" w:rsidRDefault="006E7A37" w:rsidP="00C847ED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3AB95A93" w14:textId="77777777" w:rsidTr="0096744A">
        <w:trPr>
          <w:trHeight w:val="720"/>
          <w:jc w:val="center"/>
        </w:trPr>
        <w:tc>
          <w:tcPr>
            <w:tcW w:w="2605" w:type="dxa"/>
            <w:gridSpan w:val="2"/>
            <w:shd w:val="clear" w:color="auto" w:fill="E7E6E6" w:themeFill="background2"/>
            <w:vAlign w:val="center"/>
          </w:tcPr>
          <w:p w14:paraId="6302CC6A" w14:textId="77777777" w:rsidR="000A35A2" w:rsidRPr="00953FD4" w:rsidRDefault="000A35A2" w:rsidP="00C847ED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745" w:type="dxa"/>
            <w:shd w:val="clear" w:color="auto" w:fill="E7E6E6" w:themeFill="background2"/>
            <w:vAlign w:val="center"/>
          </w:tcPr>
          <w:p w14:paraId="7D68DB7E" w14:textId="0511474B" w:rsidR="000A35A2" w:rsidRPr="00F80718" w:rsidRDefault="000A35A2" w:rsidP="00F265A6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7C985535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3D47F28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A1F25DB" w14:textId="77777777" w:rsidR="000A35A2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57FC1401" w14:textId="02E8B728" w:rsidR="00F265A6" w:rsidRPr="00F80718" w:rsidRDefault="00F265A6" w:rsidP="00F80718">
            <w:pPr>
              <w:ind w:left="60"/>
              <w:rPr>
                <w:rFonts w:ascii="Constantia" w:hAnsi="Constantia" w:cs="Arial"/>
              </w:rPr>
            </w:pPr>
          </w:p>
        </w:tc>
      </w:tr>
      <w:tr w:rsidR="000A35A2" w:rsidRPr="0016110A" w14:paraId="6B7D2BAC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B09D334" w14:textId="3DC456D1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2F862F5" w14:textId="4B8501E5" w:rsidR="000A35A2" w:rsidRPr="00953FD4" w:rsidRDefault="006E7A37" w:rsidP="00C847ED">
            <w:pPr>
              <w:rPr>
                <w:rFonts w:ascii="Constantia" w:hAnsi="Constantia" w:cs="Arial"/>
              </w:rPr>
            </w:pPr>
            <w:proofErr w:type="spellStart"/>
            <w:r>
              <w:rPr>
                <w:rFonts w:ascii="Constantia" w:hAnsi="Constantia" w:cs="Arial"/>
              </w:rPr>
              <w:t>Dept</w:t>
            </w:r>
            <w:proofErr w:type="spellEnd"/>
            <w:r>
              <w:rPr>
                <w:rFonts w:ascii="Constantia" w:hAnsi="Constantia" w:cs="Arial"/>
              </w:rPr>
              <w:t>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4DF92E97" w14:textId="34C721C5" w:rsidR="00F265A6" w:rsidRPr="00F80718" w:rsidRDefault="00F265A6" w:rsidP="00F80718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118EBA30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C015700" w14:textId="656263AD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A737C09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Project Dates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5B6A215C" w14:textId="56674ACC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6E7A37" w:rsidRPr="0016110A" w14:paraId="7E0C8DB0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A5EBE5A" w14:textId="77777777" w:rsidR="006E7A37" w:rsidRPr="00953FD4" w:rsidRDefault="006E7A37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FB97EA0" w14:textId="5D713360" w:rsidR="006E7A37" w:rsidRDefault="00B51B36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Other 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1A3BAA9A" w14:textId="77777777" w:rsidR="006E7A37" w:rsidRPr="00F80718" w:rsidRDefault="006E7A37" w:rsidP="00C847ED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4B881B11" w14:textId="77777777" w:rsidTr="0096744A">
        <w:trPr>
          <w:trHeight w:val="720"/>
          <w:jc w:val="center"/>
        </w:trPr>
        <w:tc>
          <w:tcPr>
            <w:tcW w:w="2605" w:type="dxa"/>
            <w:gridSpan w:val="2"/>
            <w:shd w:val="clear" w:color="auto" w:fill="E7E6E6" w:themeFill="background2"/>
            <w:vAlign w:val="center"/>
          </w:tcPr>
          <w:p w14:paraId="2B898F44" w14:textId="77777777" w:rsidR="000A35A2" w:rsidRPr="00953FD4" w:rsidRDefault="000A35A2" w:rsidP="00C847ED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745" w:type="dxa"/>
            <w:shd w:val="clear" w:color="auto" w:fill="E7E6E6" w:themeFill="background2"/>
            <w:vAlign w:val="center"/>
          </w:tcPr>
          <w:p w14:paraId="5749F6A6" w14:textId="53AD68D9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1DC7B74C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F833012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6D7F4AA" w14:textId="77777777" w:rsidR="000A35A2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45D1D43B" w14:textId="3E9C2686" w:rsidR="00EC24CF" w:rsidRPr="00F80718" w:rsidRDefault="00EC24CF" w:rsidP="00F80718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59052DCF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1CFAC9D" w14:textId="7B765B39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71DB9E1" w14:textId="48A68256" w:rsidR="000A35A2" w:rsidRPr="00953FD4" w:rsidRDefault="006E7A37" w:rsidP="00C847ED">
            <w:pPr>
              <w:rPr>
                <w:rFonts w:ascii="Constantia" w:hAnsi="Constantia" w:cs="Arial"/>
              </w:rPr>
            </w:pPr>
            <w:proofErr w:type="spellStart"/>
            <w:r>
              <w:rPr>
                <w:rFonts w:ascii="Constantia" w:hAnsi="Constantia" w:cs="Arial"/>
              </w:rPr>
              <w:t>Dept</w:t>
            </w:r>
            <w:proofErr w:type="spellEnd"/>
            <w:r>
              <w:rPr>
                <w:rFonts w:ascii="Constantia" w:hAnsi="Constantia" w:cs="Arial"/>
              </w:rPr>
              <w:t>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7A70EB70" w14:textId="077EA66B" w:rsidR="000A35A2" w:rsidRPr="00F80718" w:rsidRDefault="000A35A2" w:rsidP="00F80718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4151B265" w14:textId="77777777" w:rsidTr="006E7A37">
        <w:trPr>
          <w:trHeight w:val="360"/>
          <w:jc w:val="center"/>
        </w:trPr>
        <w:tc>
          <w:tcPr>
            <w:tcW w:w="715" w:type="dxa"/>
            <w:vAlign w:val="center"/>
          </w:tcPr>
          <w:p w14:paraId="36BB3D6F" w14:textId="64F02083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vAlign w:val="center"/>
          </w:tcPr>
          <w:p w14:paraId="48309FFE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Project Dates</w:t>
            </w:r>
          </w:p>
        </w:tc>
        <w:tc>
          <w:tcPr>
            <w:tcW w:w="6745" w:type="dxa"/>
            <w:vAlign w:val="center"/>
          </w:tcPr>
          <w:p w14:paraId="0C76B6DB" w14:textId="20C31224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6E7A37" w:rsidRPr="0016110A" w14:paraId="7779C26E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E0FD3F8" w14:textId="77777777" w:rsidR="006E7A37" w:rsidRPr="00953FD4" w:rsidRDefault="006E7A37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0438ACB" w14:textId="7CF00FFA" w:rsidR="006E7A37" w:rsidRDefault="00B51B36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Other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0A303BFB" w14:textId="77777777" w:rsidR="006E7A37" w:rsidRPr="00F80718" w:rsidRDefault="006E7A37" w:rsidP="00C847ED">
            <w:pPr>
              <w:rPr>
                <w:rFonts w:ascii="Constantia" w:hAnsi="Constantia" w:cs="Arial"/>
              </w:rPr>
            </w:pPr>
          </w:p>
        </w:tc>
      </w:tr>
    </w:tbl>
    <w:p w14:paraId="0AA4193A" w14:textId="77777777" w:rsidR="005B6375" w:rsidRDefault="005B6375" w:rsidP="005B6375">
      <w:pPr>
        <w:rPr>
          <w:rFonts w:ascii="Constantia" w:hAnsi="Constantia" w:cs="Arial"/>
        </w:rPr>
      </w:pPr>
    </w:p>
    <w:p w14:paraId="5E50EEFE" w14:textId="29742B80" w:rsidR="005B6375" w:rsidRDefault="000A35A2" w:rsidP="005B6375">
      <w:pPr>
        <w:rPr>
          <w:rFonts w:ascii="Constantia" w:hAnsi="Constantia" w:cs="Arial"/>
        </w:rPr>
      </w:pPr>
      <w:r>
        <w:rPr>
          <w:rFonts w:ascii="Constantia" w:hAnsi="Constantia" w:cs="Arial"/>
        </w:rPr>
        <w:t>Briefly reflect</w:t>
      </w:r>
      <w:r w:rsidR="005B6375">
        <w:rPr>
          <w:rFonts w:ascii="Constantia" w:hAnsi="Constantia" w:cs="Arial"/>
        </w:rPr>
        <w:t xml:space="preserve"> </w:t>
      </w:r>
      <w:r w:rsidR="00B51B36">
        <w:rPr>
          <w:rFonts w:ascii="Constantia" w:hAnsi="Constantia" w:cs="Arial"/>
        </w:rPr>
        <w:t xml:space="preserve">(1) on individual assessment projects OR (2) </w:t>
      </w:r>
      <w:r w:rsidR="006E7A37">
        <w:rPr>
          <w:rFonts w:ascii="Constantia" w:hAnsi="Constantia" w:cs="Arial"/>
        </w:rPr>
        <w:t xml:space="preserve">across projects: How has </w:t>
      </w:r>
      <w:r w:rsidR="00B51B36">
        <w:rPr>
          <w:rFonts w:ascii="Constantia" w:hAnsi="Constantia" w:cs="Arial"/>
        </w:rPr>
        <w:t xml:space="preserve">assessing student </w:t>
      </w:r>
      <w:r w:rsidR="005B6375">
        <w:rPr>
          <w:rFonts w:ascii="Constantia" w:hAnsi="Constantia" w:cs="Arial"/>
        </w:rPr>
        <w:t>learning outcomes impacted your practice</w:t>
      </w:r>
      <w:r w:rsidR="006E7A37">
        <w:rPr>
          <w:rFonts w:ascii="Constantia" w:hAnsi="Constantia" w:cs="Arial"/>
        </w:rPr>
        <w:t>, if at all?</w:t>
      </w:r>
      <w:r w:rsidR="005B6375">
        <w:rPr>
          <w:rFonts w:ascii="Constantia" w:hAnsi="Constantia" w:cs="Arial"/>
        </w:rPr>
        <w:t xml:space="preserve"> </w:t>
      </w:r>
      <w:r w:rsidR="00B51B36">
        <w:rPr>
          <w:rFonts w:ascii="Constantia" w:hAnsi="Constantia" w:cs="Arial"/>
        </w:rPr>
        <w:t>(Reflections may be brief, e.g., 1-2 paragraphs.)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5A2" w:rsidRPr="00F80718" w14:paraId="4B70D5A1" w14:textId="77777777" w:rsidTr="000A35A2">
        <w:tc>
          <w:tcPr>
            <w:tcW w:w="9350" w:type="dxa"/>
          </w:tcPr>
          <w:p w14:paraId="42C06DAF" w14:textId="2915D6DC" w:rsidR="000A35A2" w:rsidRPr="00F80718" w:rsidRDefault="000A35A2" w:rsidP="005B6375">
            <w:pPr>
              <w:rPr>
                <w:rFonts w:ascii="Constantia" w:hAnsi="Constantia" w:cs="Arial"/>
                <w:b/>
              </w:rPr>
            </w:pPr>
          </w:p>
          <w:p w14:paraId="1E3DEDAC" w14:textId="77777777" w:rsidR="000A35A2" w:rsidRPr="00F80718" w:rsidRDefault="000A35A2" w:rsidP="00F80718">
            <w:pPr>
              <w:rPr>
                <w:rFonts w:ascii="Constantia" w:hAnsi="Constantia" w:cs="Arial"/>
              </w:rPr>
            </w:pPr>
          </w:p>
          <w:p w14:paraId="0A9684C9" w14:textId="77777777" w:rsidR="00F80718" w:rsidRPr="00F80718" w:rsidRDefault="00F80718" w:rsidP="00F80718">
            <w:pPr>
              <w:rPr>
                <w:rFonts w:ascii="Constantia" w:hAnsi="Constantia" w:cs="Arial"/>
                <w:b/>
              </w:rPr>
            </w:pPr>
          </w:p>
        </w:tc>
      </w:tr>
    </w:tbl>
    <w:p w14:paraId="1F8C1159" w14:textId="77777777" w:rsidR="000A35A2" w:rsidRPr="00F80718" w:rsidRDefault="000A35A2" w:rsidP="005B6375">
      <w:pPr>
        <w:rPr>
          <w:rFonts w:ascii="Constantia" w:hAnsi="Constantia" w:cs="Arial"/>
          <w:b/>
        </w:rPr>
      </w:pPr>
    </w:p>
    <w:p w14:paraId="44A42102" w14:textId="4FCD89D6" w:rsidR="00AF6D4C" w:rsidRDefault="00AF6D4C" w:rsidP="00AF6D4C">
      <w:pPr>
        <w:rPr>
          <w:rFonts w:ascii="Constantia" w:hAnsi="Constantia" w:cs="Arial"/>
        </w:rPr>
      </w:pPr>
      <w:r>
        <w:rPr>
          <w:rFonts w:ascii="Constantia" w:hAnsi="Constantia" w:cs="Arial"/>
          <w:b/>
        </w:rPr>
        <w:t xml:space="preserve">Step </w:t>
      </w:r>
      <w:r w:rsidR="000A35A2">
        <w:rPr>
          <w:rFonts w:ascii="Constantia" w:hAnsi="Constantia" w:cs="Arial"/>
          <w:b/>
        </w:rPr>
        <w:t>5</w:t>
      </w:r>
      <w:r>
        <w:rPr>
          <w:rFonts w:ascii="Constantia" w:hAnsi="Constantia" w:cs="Arial"/>
          <w:b/>
        </w:rPr>
        <w:t>. Assessment Planning</w:t>
      </w:r>
    </w:p>
    <w:p w14:paraId="6C22DA39" w14:textId="5FA45458" w:rsidR="00AF6D4C" w:rsidRPr="00953FD4" w:rsidRDefault="00AF6D4C" w:rsidP="00AF6D4C">
      <w:pPr>
        <w:rPr>
          <w:rFonts w:ascii="Constantia" w:hAnsi="Constantia" w:cs="Arial"/>
        </w:rPr>
      </w:pPr>
      <w:r w:rsidRPr="00953FD4">
        <w:rPr>
          <w:rFonts w:ascii="Constantia" w:hAnsi="Constantia" w:cs="Arial"/>
          <w:b/>
        </w:rPr>
        <w:t xml:space="preserve">What </w:t>
      </w:r>
      <w:r w:rsidR="00171379">
        <w:rPr>
          <w:rFonts w:ascii="Constantia" w:hAnsi="Constantia" w:cs="Arial"/>
          <w:b/>
        </w:rPr>
        <w:t xml:space="preserve">do you want to know </w:t>
      </w:r>
      <w:r w:rsidRPr="00953FD4">
        <w:rPr>
          <w:rFonts w:ascii="Constantia" w:hAnsi="Constantia" w:cs="Arial"/>
          <w:b/>
        </w:rPr>
        <w:t xml:space="preserve">about student learning </w:t>
      </w:r>
      <w:r>
        <w:rPr>
          <w:rFonts w:ascii="Constantia" w:hAnsi="Constantia" w:cs="Arial"/>
          <w:b/>
        </w:rPr>
        <w:t xml:space="preserve">in the programs, services, and experiences offered by your student affairs </w:t>
      </w:r>
      <w:r w:rsidR="006E7A37">
        <w:rPr>
          <w:rFonts w:ascii="Constantia" w:hAnsi="Constantia" w:cs="Arial"/>
          <w:b/>
        </w:rPr>
        <w:t>department/</w:t>
      </w:r>
      <w:r>
        <w:rPr>
          <w:rFonts w:ascii="Constantia" w:hAnsi="Constantia" w:cs="Arial"/>
          <w:b/>
        </w:rPr>
        <w:t>unit</w:t>
      </w:r>
      <w:r w:rsidRPr="00953FD4">
        <w:rPr>
          <w:rFonts w:ascii="Constantia" w:hAnsi="Constantia" w:cs="Arial"/>
          <w:b/>
        </w:rPr>
        <w:t>?</w:t>
      </w:r>
      <w:r w:rsidRPr="00953FD4">
        <w:rPr>
          <w:rFonts w:ascii="Constantia" w:hAnsi="Constantia" w:cs="Arial"/>
        </w:rPr>
        <w:t xml:space="preserve"> Looking at your </w:t>
      </w:r>
      <w:r w:rsidR="006E7A37">
        <w:rPr>
          <w:rFonts w:ascii="Constantia" w:hAnsi="Constantia" w:cs="Arial"/>
        </w:rPr>
        <w:t>department/</w:t>
      </w:r>
      <w:r>
        <w:rPr>
          <w:rFonts w:ascii="Constantia" w:hAnsi="Constantia" w:cs="Arial"/>
        </w:rPr>
        <w:t xml:space="preserve">unit-level </w:t>
      </w:r>
      <w:r w:rsidRPr="00953FD4">
        <w:rPr>
          <w:rFonts w:ascii="Constantia" w:hAnsi="Constantia" w:cs="Arial"/>
        </w:rPr>
        <w:t>student learning outcomes</w:t>
      </w:r>
      <w:r>
        <w:rPr>
          <w:rFonts w:ascii="Constantia" w:hAnsi="Constantia" w:cs="Arial"/>
        </w:rPr>
        <w:t xml:space="preserve">, </w:t>
      </w:r>
      <w:r w:rsidRPr="00953FD4">
        <w:rPr>
          <w:rFonts w:ascii="Constantia" w:hAnsi="Constantia" w:cs="Arial"/>
        </w:rPr>
        <w:t xml:space="preserve">write at </w:t>
      </w:r>
      <w:r w:rsidRPr="00953FD4">
        <w:rPr>
          <w:rFonts w:ascii="Constantia" w:hAnsi="Constantia" w:cs="Arial"/>
          <w:b/>
          <w:i/>
        </w:rPr>
        <w:t>least three questions</w:t>
      </w:r>
      <w:r w:rsidRPr="00953FD4">
        <w:rPr>
          <w:rFonts w:ascii="Constantia" w:hAnsi="Constantia" w:cs="Arial"/>
        </w:rPr>
        <w:t xml:space="preserve"> you would like to pursue </w:t>
      </w:r>
      <w:r>
        <w:rPr>
          <w:rFonts w:ascii="Constantia" w:hAnsi="Constantia" w:cs="Arial"/>
        </w:rPr>
        <w:t xml:space="preserve">to learn more </w:t>
      </w:r>
      <w:r w:rsidRPr="00953FD4">
        <w:rPr>
          <w:rFonts w:ascii="Constantia" w:hAnsi="Constantia" w:cs="Arial"/>
        </w:rPr>
        <w:t>about studen</w:t>
      </w:r>
      <w:r>
        <w:rPr>
          <w:rFonts w:ascii="Constantia" w:hAnsi="Constantia" w:cs="Arial"/>
        </w:rPr>
        <w:t xml:space="preserve">t learning at the </w:t>
      </w:r>
      <w:r w:rsidR="006E7A37">
        <w:rPr>
          <w:rFonts w:ascii="Constantia" w:hAnsi="Constantia" w:cs="Arial"/>
        </w:rPr>
        <w:t>department/</w:t>
      </w:r>
      <w:r>
        <w:rPr>
          <w:rFonts w:ascii="Constantia" w:hAnsi="Constantia" w:cs="Arial"/>
        </w:rPr>
        <w:t>unit-level. D</w:t>
      </w:r>
      <w:r w:rsidRPr="00953FD4">
        <w:rPr>
          <w:rFonts w:ascii="Constantia" w:hAnsi="Constantia" w:cs="Arial"/>
        </w:rPr>
        <w:t xml:space="preserve">escribe what information you need to answer the questions </w:t>
      </w:r>
      <w:r>
        <w:rPr>
          <w:rFonts w:ascii="Constantia" w:hAnsi="Constantia" w:cs="Arial"/>
        </w:rPr>
        <w:t>and</w:t>
      </w:r>
      <w:r w:rsidRPr="00953FD4">
        <w:rPr>
          <w:rFonts w:ascii="Constantia" w:hAnsi="Constantia" w:cs="Arial"/>
        </w:rPr>
        <w:t xml:space="preserve"> the timeline it would take you to answer the question. </w:t>
      </w:r>
      <w:r>
        <w:rPr>
          <w:rFonts w:ascii="Constantia" w:hAnsi="Constantia" w:cs="Arial"/>
        </w:rPr>
        <w:t xml:space="preserve"> While not every learning outcome needs to be assessed every year, the aim should be to assess them over a </w:t>
      </w:r>
      <w:r w:rsidR="00F94C96" w:rsidRPr="00C015B1">
        <w:rPr>
          <w:rFonts w:ascii="Constantia" w:hAnsi="Constantia" w:cs="Arial"/>
          <w:b/>
        </w:rPr>
        <w:t>3-5</w:t>
      </w:r>
      <w:r w:rsidRPr="00C015B1">
        <w:rPr>
          <w:rFonts w:ascii="Constantia" w:hAnsi="Constantia" w:cs="Arial"/>
          <w:b/>
        </w:rPr>
        <w:t xml:space="preserve"> year period</w:t>
      </w:r>
      <w:r>
        <w:rPr>
          <w:rFonts w:ascii="Constantia" w:hAnsi="Constantia" w:cs="Arial"/>
        </w:rPr>
        <w:t xml:space="preserve">. The expectation is for some assessment work to take place every year, such as </w:t>
      </w:r>
      <w:r w:rsidRPr="00953FD4">
        <w:rPr>
          <w:rFonts w:ascii="Constantia" w:hAnsi="Constantia" w:cs="Arial"/>
        </w:rPr>
        <w:t>collecting evidence, interpreting evidence</w:t>
      </w:r>
      <w:r>
        <w:rPr>
          <w:rFonts w:ascii="Constantia" w:hAnsi="Constantia" w:cs="Arial"/>
        </w:rPr>
        <w:t xml:space="preserve">, or </w:t>
      </w:r>
      <w:r w:rsidRPr="00953FD4">
        <w:rPr>
          <w:rFonts w:ascii="Constantia" w:hAnsi="Constantia" w:cs="Arial"/>
        </w:rPr>
        <w:t>implementing changes</w:t>
      </w:r>
      <w:r>
        <w:rPr>
          <w:rFonts w:ascii="Constantia" w:hAnsi="Constantia" w:cs="Arial"/>
        </w:rPr>
        <w:t xml:space="preserve">. </w:t>
      </w:r>
      <w:r w:rsidRPr="00953FD4">
        <w:rPr>
          <w:rFonts w:ascii="Constantia" w:hAnsi="Constantia" w:cs="Arial"/>
        </w:rPr>
        <w:t>Add more rows if needed.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2250"/>
        <w:gridCol w:w="6385"/>
      </w:tblGrid>
      <w:tr w:rsidR="00AF6D4C" w:rsidRPr="00953FD4" w14:paraId="417E24E2" w14:textId="77777777" w:rsidTr="003331E8">
        <w:trPr>
          <w:trHeight w:val="720"/>
          <w:jc w:val="center"/>
        </w:trPr>
        <w:tc>
          <w:tcPr>
            <w:tcW w:w="2965" w:type="dxa"/>
            <w:gridSpan w:val="2"/>
            <w:shd w:val="clear" w:color="auto" w:fill="E7E6E6" w:themeFill="background2"/>
            <w:vAlign w:val="center"/>
          </w:tcPr>
          <w:p w14:paraId="101AA84F" w14:textId="661C6C7B" w:rsidR="00AF6D4C" w:rsidRPr="00953FD4" w:rsidRDefault="00B53408" w:rsidP="00B81C20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 xml:space="preserve">Program, Service, </w:t>
            </w:r>
            <w:r w:rsidR="002A58D5">
              <w:rPr>
                <w:rFonts w:ascii="Constantia" w:hAnsi="Constantia" w:cs="Arial"/>
                <w:b/>
              </w:rPr>
              <w:t>or Experience</w:t>
            </w:r>
          </w:p>
        </w:tc>
        <w:tc>
          <w:tcPr>
            <w:tcW w:w="6385" w:type="dxa"/>
            <w:shd w:val="clear" w:color="auto" w:fill="E7E6E6" w:themeFill="background2"/>
            <w:vAlign w:val="center"/>
          </w:tcPr>
          <w:p w14:paraId="69B78BE1" w14:textId="48D3A325" w:rsidR="00AF6D4C" w:rsidRPr="00F80718" w:rsidRDefault="00AF6D4C" w:rsidP="000A2634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0F0B10A4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12C431A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A170D12" w14:textId="324C8934" w:rsidR="000A35A2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215D301A" w14:textId="7A269D1A" w:rsidR="000A35A2" w:rsidRPr="00F80718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26402B51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100EDD0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BAFF650" w14:textId="276F05F5" w:rsidR="000A35A2" w:rsidRPr="00953FD4" w:rsidRDefault="006F03FD" w:rsidP="000A35A2">
            <w:pPr>
              <w:rPr>
                <w:rFonts w:ascii="Constantia" w:hAnsi="Constantia" w:cs="Arial"/>
              </w:rPr>
            </w:pPr>
            <w:proofErr w:type="spellStart"/>
            <w:r>
              <w:rPr>
                <w:rFonts w:ascii="Constantia" w:hAnsi="Constantia" w:cs="Arial"/>
              </w:rPr>
              <w:t>Dept</w:t>
            </w:r>
            <w:proofErr w:type="spellEnd"/>
            <w:r>
              <w:rPr>
                <w:rFonts w:ascii="Constantia" w:hAnsi="Constantia" w:cs="Arial"/>
              </w:rPr>
              <w:t>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58894C47" w14:textId="3665E668" w:rsidR="000A35A2" w:rsidRPr="00F80718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761B54B6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016D1AB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676508E" w14:textId="61BC7947" w:rsidR="000A35A2" w:rsidRPr="00953FD4" w:rsidRDefault="000A35A2" w:rsidP="000A35A2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Sources/</w:t>
            </w:r>
            <w:r w:rsidR="003331E8">
              <w:rPr>
                <w:rFonts w:ascii="Constantia" w:hAnsi="Constantia" w:cs="Arial"/>
              </w:rPr>
              <w:t>Methods for acquiring evidence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13FD43B6" w14:textId="7E44F646" w:rsidR="000A35A2" w:rsidRPr="00F80718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03E2F1FB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18DC1C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64FCC48" w14:textId="40B0C68F" w:rsidR="000A35A2" w:rsidRPr="00953FD4" w:rsidRDefault="000A35A2" w:rsidP="000A35A2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Timeline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3E5CA998" w14:textId="36A8DB1C" w:rsidR="000A35A2" w:rsidRPr="00F80718" w:rsidRDefault="000A35A2" w:rsidP="00F80718">
            <w:pPr>
              <w:pStyle w:val="ListParagraph"/>
              <w:ind w:left="360"/>
              <w:rPr>
                <w:rFonts w:ascii="Constantia" w:hAnsi="Constantia" w:cs="Arial"/>
              </w:rPr>
            </w:pPr>
          </w:p>
        </w:tc>
      </w:tr>
      <w:tr w:rsidR="000A35A2" w:rsidRPr="00953FD4" w14:paraId="702B8B5D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double" w:sz="4" w:space="0" w:color="ED7D31" w:themeColor="accent2"/>
            </w:tcBorders>
            <w:vAlign w:val="center"/>
          </w:tcPr>
          <w:p w14:paraId="0DD83C16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double" w:sz="4" w:space="0" w:color="ED7D31" w:themeColor="accent2"/>
            </w:tcBorders>
            <w:vAlign w:val="center"/>
          </w:tcPr>
          <w:p w14:paraId="3B85BFA1" w14:textId="6127C783" w:rsidR="000A35A2" w:rsidRPr="00953FD4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Additional Information</w:t>
            </w:r>
          </w:p>
        </w:tc>
        <w:tc>
          <w:tcPr>
            <w:tcW w:w="6385" w:type="dxa"/>
            <w:tcBorders>
              <w:bottom w:val="double" w:sz="4" w:space="0" w:color="ED7D31" w:themeColor="accent2"/>
            </w:tcBorders>
            <w:vAlign w:val="center"/>
          </w:tcPr>
          <w:p w14:paraId="151560B4" w14:textId="77777777" w:rsidR="000A35A2" w:rsidRPr="00F80718" w:rsidRDefault="000A35A2" w:rsidP="000A35A2">
            <w:pPr>
              <w:pStyle w:val="ListParagraph"/>
              <w:ind w:left="360"/>
              <w:rPr>
                <w:rFonts w:ascii="Constantia" w:hAnsi="Constantia" w:cs="Arial"/>
              </w:rPr>
            </w:pPr>
          </w:p>
        </w:tc>
      </w:tr>
      <w:tr w:rsidR="000A35A2" w:rsidRPr="0016110A" w14:paraId="5F6C2955" w14:textId="77777777" w:rsidTr="003331E8">
        <w:trPr>
          <w:trHeight w:val="720"/>
          <w:jc w:val="center"/>
        </w:trPr>
        <w:tc>
          <w:tcPr>
            <w:tcW w:w="2965" w:type="dxa"/>
            <w:gridSpan w:val="2"/>
            <w:shd w:val="clear" w:color="auto" w:fill="E7E6E6" w:themeFill="background2"/>
            <w:vAlign w:val="center"/>
          </w:tcPr>
          <w:p w14:paraId="0ECEB244" w14:textId="77777777" w:rsidR="000A35A2" w:rsidRPr="00953FD4" w:rsidRDefault="000A35A2" w:rsidP="000A35A2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385" w:type="dxa"/>
            <w:shd w:val="clear" w:color="auto" w:fill="E7E6E6" w:themeFill="background2"/>
            <w:vAlign w:val="center"/>
          </w:tcPr>
          <w:p w14:paraId="2A998ABC" w14:textId="363ACADC" w:rsidR="000A35A2" w:rsidRPr="0016110A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04A7A970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1B9016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177D443" w14:textId="5C0D066F" w:rsidR="000A35A2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4D16F451" w14:textId="77777777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69E6E733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324FFE9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D7A6622" w14:textId="7D34269D" w:rsidR="000A35A2" w:rsidRPr="00953FD4" w:rsidRDefault="006F03FD" w:rsidP="000A35A2">
            <w:pPr>
              <w:rPr>
                <w:rFonts w:ascii="Constantia" w:hAnsi="Constantia" w:cs="Arial"/>
              </w:rPr>
            </w:pPr>
            <w:proofErr w:type="spellStart"/>
            <w:r>
              <w:rPr>
                <w:rFonts w:ascii="Constantia" w:hAnsi="Constantia" w:cs="Arial"/>
              </w:rPr>
              <w:t>Dept</w:t>
            </w:r>
            <w:proofErr w:type="spellEnd"/>
            <w:r>
              <w:rPr>
                <w:rFonts w:ascii="Constantia" w:hAnsi="Constantia" w:cs="Arial"/>
              </w:rPr>
              <w:t>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6BAD140B" w14:textId="76035555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54737D33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A407D72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7196A28" w14:textId="1999B65F" w:rsidR="000A35A2" w:rsidRPr="00953FD4" w:rsidRDefault="000A35A2" w:rsidP="000A35A2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Sources/</w:t>
            </w:r>
            <w:r w:rsidR="003331E8">
              <w:rPr>
                <w:rFonts w:ascii="Constantia" w:hAnsi="Constantia" w:cs="Arial"/>
              </w:rPr>
              <w:t>Methods for acquiring evidence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201EB0DB" w14:textId="78ED9443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2251F71C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D96FDD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4952C06" w14:textId="7A836120" w:rsidR="000A35A2" w:rsidRPr="00953FD4" w:rsidRDefault="00E4080A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Timeline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5B673B12" w14:textId="4D5DCE3E" w:rsidR="000A35A2" w:rsidRPr="000A35A2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14:paraId="5C369BDB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double" w:sz="4" w:space="0" w:color="ED7D31" w:themeColor="accent2"/>
            </w:tcBorders>
            <w:vAlign w:val="center"/>
          </w:tcPr>
          <w:p w14:paraId="3D81B14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double" w:sz="4" w:space="0" w:color="ED7D31" w:themeColor="accent2"/>
            </w:tcBorders>
            <w:vAlign w:val="center"/>
          </w:tcPr>
          <w:p w14:paraId="337AF544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Additional Information</w:t>
            </w:r>
          </w:p>
        </w:tc>
        <w:tc>
          <w:tcPr>
            <w:tcW w:w="6385" w:type="dxa"/>
            <w:tcBorders>
              <w:bottom w:val="double" w:sz="4" w:space="0" w:color="ED7D31" w:themeColor="accent2"/>
            </w:tcBorders>
            <w:vAlign w:val="center"/>
          </w:tcPr>
          <w:p w14:paraId="0F2010F1" w14:textId="77777777" w:rsidR="000A35A2" w:rsidRDefault="000A35A2" w:rsidP="000A35A2">
            <w:pPr>
              <w:pStyle w:val="ListParagraph"/>
              <w:ind w:left="360"/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7A3F3ABE" w14:textId="77777777" w:rsidTr="003331E8">
        <w:trPr>
          <w:trHeight w:val="720"/>
          <w:jc w:val="center"/>
        </w:trPr>
        <w:tc>
          <w:tcPr>
            <w:tcW w:w="2965" w:type="dxa"/>
            <w:gridSpan w:val="2"/>
            <w:shd w:val="clear" w:color="auto" w:fill="E7E6E6" w:themeFill="background2"/>
            <w:vAlign w:val="center"/>
          </w:tcPr>
          <w:p w14:paraId="36060424" w14:textId="77777777" w:rsidR="000A35A2" w:rsidRPr="00953FD4" w:rsidRDefault="000A35A2" w:rsidP="000A35A2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385" w:type="dxa"/>
            <w:shd w:val="clear" w:color="auto" w:fill="E7E6E6" w:themeFill="background2"/>
            <w:vAlign w:val="center"/>
          </w:tcPr>
          <w:p w14:paraId="1FD99BEB" w14:textId="22BDFCC3" w:rsidR="000A35A2" w:rsidRPr="0016110A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62616A4A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C612581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5E8A1CC" w14:textId="7B665A52" w:rsidR="000A35A2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78940A70" w14:textId="77777777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269283C8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E41A22E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6F7AF07" w14:textId="54BA5B02" w:rsidR="000A35A2" w:rsidRPr="00953FD4" w:rsidRDefault="006F03FD" w:rsidP="000A35A2">
            <w:pPr>
              <w:rPr>
                <w:rFonts w:ascii="Constantia" w:hAnsi="Constantia" w:cs="Arial"/>
              </w:rPr>
            </w:pPr>
            <w:proofErr w:type="spellStart"/>
            <w:r>
              <w:rPr>
                <w:rFonts w:ascii="Constantia" w:hAnsi="Constantia" w:cs="Arial"/>
              </w:rPr>
              <w:t>Dept</w:t>
            </w:r>
            <w:proofErr w:type="spellEnd"/>
            <w:r>
              <w:rPr>
                <w:rFonts w:ascii="Constantia" w:hAnsi="Constantia" w:cs="Arial"/>
              </w:rPr>
              <w:t>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27028419" w14:textId="44050565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6631D8E7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DD65B2F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374F784" w14:textId="51E27BD3" w:rsidR="000A35A2" w:rsidRPr="00953FD4" w:rsidRDefault="000A35A2" w:rsidP="000A35A2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Sources/Method</w:t>
            </w:r>
            <w:r w:rsidR="003331E8">
              <w:rPr>
                <w:rFonts w:ascii="Constantia" w:hAnsi="Constantia" w:cs="Arial"/>
              </w:rPr>
              <w:t>s for acquiring evidence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1F85AC5B" w14:textId="0FACCDFC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0CD0B4C2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15AF873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9FA2826" w14:textId="24C5B08A" w:rsidR="000A35A2" w:rsidRPr="00953FD4" w:rsidRDefault="00E4080A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Timeline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7C2AB0E1" w14:textId="7366EB4D" w:rsidR="000A35A2" w:rsidRPr="000A35A2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14:paraId="0CE7DDF5" w14:textId="77777777" w:rsidTr="009E35EC">
        <w:trPr>
          <w:trHeight w:val="360"/>
          <w:jc w:val="center"/>
        </w:trPr>
        <w:tc>
          <w:tcPr>
            <w:tcW w:w="715" w:type="dxa"/>
            <w:vAlign w:val="center"/>
          </w:tcPr>
          <w:p w14:paraId="3DB32442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vAlign w:val="center"/>
          </w:tcPr>
          <w:p w14:paraId="1C82D125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Additional Information</w:t>
            </w:r>
          </w:p>
        </w:tc>
        <w:tc>
          <w:tcPr>
            <w:tcW w:w="6385" w:type="dxa"/>
            <w:vAlign w:val="center"/>
          </w:tcPr>
          <w:p w14:paraId="619E31C3" w14:textId="77777777" w:rsidR="000A35A2" w:rsidRDefault="000A35A2" w:rsidP="000A35A2">
            <w:pPr>
              <w:pStyle w:val="ListParagraph"/>
              <w:ind w:left="360"/>
              <w:rPr>
                <w:rFonts w:ascii="Constantia" w:hAnsi="Constantia" w:cs="Arial"/>
                <w:color w:val="7030A0"/>
              </w:rPr>
            </w:pPr>
          </w:p>
        </w:tc>
      </w:tr>
    </w:tbl>
    <w:p w14:paraId="362EC546" w14:textId="77777777" w:rsidR="009E35EC" w:rsidRDefault="009E35EC"/>
    <w:p w14:paraId="2260A6F8" w14:textId="184AE094" w:rsidR="00AF501B" w:rsidRPr="00C015B1" w:rsidRDefault="00C015B1" w:rsidP="00C015B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nstantia" w:hAnsi="Constantia" w:cs="Arial"/>
          <w:sz w:val="12"/>
          <w:szCs w:val="12"/>
        </w:rPr>
      </w:pPr>
      <w:r w:rsidRPr="00C015B1">
        <w:rPr>
          <w:rFonts w:ascii="Constantia" w:hAnsi="Constantia" w:cs="Arial"/>
          <w:b/>
          <w:sz w:val="12"/>
          <w:szCs w:val="12"/>
        </w:rPr>
        <w:br/>
      </w:r>
      <w:r>
        <w:rPr>
          <w:rFonts w:ascii="Constantia" w:hAnsi="Constantia" w:cs="Arial"/>
          <w:b/>
        </w:rPr>
        <w:t>Note:</w:t>
      </w:r>
      <w:r>
        <w:rPr>
          <w:rFonts w:ascii="Constantia" w:hAnsi="Constantia" w:cs="Arial"/>
          <w:b/>
        </w:rPr>
        <w:br/>
      </w:r>
      <w:r w:rsidRPr="00C015B1">
        <w:rPr>
          <w:rFonts w:ascii="Constantia" w:hAnsi="Constantia" w:cs="Arial"/>
          <w:b/>
          <w:sz w:val="12"/>
          <w:szCs w:val="12"/>
        </w:rPr>
        <w:t xml:space="preserve">  </w:t>
      </w:r>
      <w:r w:rsidRPr="00C015B1">
        <w:rPr>
          <w:rFonts w:ascii="Constantia" w:hAnsi="Constantia" w:cs="Arial"/>
          <w:sz w:val="12"/>
          <w:szCs w:val="12"/>
        </w:rPr>
        <w:br/>
      </w:r>
      <w:r w:rsidRPr="00C015B1">
        <w:rPr>
          <w:rFonts w:ascii="Constantia" w:hAnsi="Constantia" w:cs="Arial"/>
        </w:rPr>
        <w:t>Please see the accompanying</w:t>
      </w:r>
      <w:r>
        <w:rPr>
          <w:rFonts w:ascii="Constantia" w:hAnsi="Constantia" w:cs="Arial"/>
          <w:b/>
        </w:rPr>
        <w:t xml:space="preserve"> “Resource Packet” for the 2016-2017 Student Affairs Department-Wide Student Learning Outcomes Assessment Plan Template</w:t>
      </w:r>
      <w:r w:rsidRPr="00C015B1">
        <w:rPr>
          <w:rFonts w:ascii="Constantia" w:hAnsi="Constantia" w:cs="Arial"/>
          <w:b/>
        </w:rPr>
        <w:t>.”</w:t>
      </w:r>
      <w:r w:rsidRPr="00C015B1">
        <w:rPr>
          <w:rFonts w:ascii="Constantia" w:hAnsi="Constantia" w:cs="Arial"/>
        </w:rPr>
        <w:t xml:space="preserve"> That document provides sev</w:t>
      </w:r>
      <w:r>
        <w:rPr>
          <w:rFonts w:ascii="Constantia" w:hAnsi="Constantia" w:cs="Arial"/>
        </w:rPr>
        <w:t xml:space="preserve">eral resources and references that are helpful in completing an assessment plan. </w:t>
      </w:r>
      <w:r>
        <w:rPr>
          <w:rFonts w:ascii="Constantia" w:hAnsi="Constantia" w:cs="Arial"/>
        </w:rPr>
        <w:br/>
      </w:r>
      <w:bookmarkStart w:id="0" w:name="_GoBack"/>
      <w:bookmarkEnd w:id="0"/>
    </w:p>
    <w:sectPr w:rsidR="00AF501B" w:rsidRPr="00C015B1" w:rsidSect="00DC0880">
      <w:footerReference w:type="default" r:id="rId7"/>
      <w:pgSz w:w="12240" w:h="15840" w:code="1"/>
      <w:pgMar w:top="1166" w:right="144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2062B" w14:textId="77777777" w:rsidR="003B6DAC" w:rsidRDefault="003B6DAC" w:rsidP="009A570C">
      <w:pPr>
        <w:spacing w:after="0" w:line="240" w:lineRule="auto"/>
      </w:pPr>
      <w:r>
        <w:separator/>
      </w:r>
    </w:p>
  </w:endnote>
  <w:endnote w:type="continuationSeparator" w:id="0">
    <w:p w14:paraId="07E30594" w14:textId="77777777" w:rsidR="003B6DAC" w:rsidRDefault="003B6DAC" w:rsidP="009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nstantia" w:hAnsi="Constantia"/>
      </w:rPr>
      <w:id w:val="-756288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37DD4" w14:textId="2C119492" w:rsidR="008B1AA7" w:rsidRPr="00CF5B8B" w:rsidRDefault="00C015B1" w:rsidP="009E35EC">
        <w:pPr>
          <w:pStyle w:val="Footer"/>
          <w:pBdr>
            <w:top w:val="single" w:sz="4" w:space="1" w:color="auto"/>
          </w:pBdr>
          <w:rPr>
            <w:rFonts w:ascii="Constantia" w:hAnsi="Constantia"/>
          </w:rPr>
        </w:pPr>
        <w:r>
          <w:rPr>
            <w:rFonts w:ascii="Constantia" w:hAnsi="Constantia"/>
            <w:noProof/>
          </w:rPr>
          <w:t>2016-2017 Student Affairs Assessment Plan Template</w:t>
        </w:r>
        <w:r>
          <w:rPr>
            <w:rFonts w:ascii="Constantia" w:hAnsi="Constantia"/>
            <w:noProof/>
          </w:rPr>
          <w:tab/>
          <w:t xml:space="preserve">Page </w:t>
        </w:r>
        <w:r w:rsidRPr="00C015B1">
          <w:rPr>
            <w:rFonts w:ascii="Constantia" w:hAnsi="Constantia"/>
            <w:noProof/>
          </w:rPr>
          <w:fldChar w:fldCharType="begin"/>
        </w:r>
        <w:r w:rsidRPr="00C015B1">
          <w:rPr>
            <w:rFonts w:ascii="Constantia" w:hAnsi="Constantia"/>
            <w:noProof/>
          </w:rPr>
          <w:instrText xml:space="preserve"> PAGE   \* MERGEFORMAT </w:instrText>
        </w:r>
        <w:r w:rsidRPr="00C015B1">
          <w:rPr>
            <w:rFonts w:ascii="Constantia" w:hAnsi="Constantia"/>
            <w:noProof/>
          </w:rPr>
          <w:fldChar w:fldCharType="separate"/>
        </w:r>
        <w:r w:rsidR="009E35EC">
          <w:rPr>
            <w:rFonts w:ascii="Constantia" w:hAnsi="Constantia"/>
            <w:noProof/>
          </w:rPr>
          <w:t>4</w:t>
        </w:r>
        <w:r w:rsidRPr="00C015B1">
          <w:rPr>
            <w:rFonts w:ascii="Constantia" w:hAnsi="Constantia"/>
            <w:noProof/>
          </w:rPr>
          <w:fldChar w:fldCharType="end"/>
        </w:r>
        <w:r w:rsidR="009E35EC">
          <w:rPr>
            <w:rFonts w:ascii="Constantia" w:hAnsi="Constantia"/>
            <w:noProof/>
          </w:rPr>
          <w:br/>
          <w:t>University of Illinois at Urbana-Champaign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3FB25" w14:textId="77777777" w:rsidR="003B6DAC" w:rsidRDefault="003B6DAC" w:rsidP="009A570C">
      <w:pPr>
        <w:spacing w:after="0" w:line="240" w:lineRule="auto"/>
      </w:pPr>
      <w:r>
        <w:separator/>
      </w:r>
    </w:p>
  </w:footnote>
  <w:footnote w:type="continuationSeparator" w:id="0">
    <w:p w14:paraId="5EFB99C4" w14:textId="77777777" w:rsidR="003B6DAC" w:rsidRDefault="003B6DAC" w:rsidP="009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190"/>
    <w:multiLevelType w:val="hybridMultilevel"/>
    <w:tmpl w:val="745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552"/>
    <w:multiLevelType w:val="hybridMultilevel"/>
    <w:tmpl w:val="76169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F1C"/>
    <w:multiLevelType w:val="hybridMultilevel"/>
    <w:tmpl w:val="4864AC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F36AD"/>
    <w:multiLevelType w:val="hybridMultilevel"/>
    <w:tmpl w:val="8D2EA5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65F86"/>
    <w:multiLevelType w:val="hybridMultilevel"/>
    <w:tmpl w:val="E0407D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E5387"/>
    <w:multiLevelType w:val="hybridMultilevel"/>
    <w:tmpl w:val="7532878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1249D9"/>
    <w:multiLevelType w:val="hybridMultilevel"/>
    <w:tmpl w:val="B48C0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C32D3"/>
    <w:multiLevelType w:val="hybridMultilevel"/>
    <w:tmpl w:val="198C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0DA6"/>
    <w:multiLevelType w:val="hybridMultilevel"/>
    <w:tmpl w:val="BBC643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81167"/>
    <w:multiLevelType w:val="hybridMultilevel"/>
    <w:tmpl w:val="BD36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A4173"/>
    <w:multiLevelType w:val="hybridMultilevel"/>
    <w:tmpl w:val="11FC6D16"/>
    <w:lvl w:ilvl="0" w:tplc="35382CA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A2D89"/>
    <w:multiLevelType w:val="hybridMultilevel"/>
    <w:tmpl w:val="5A500DF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0D61FDD"/>
    <w:multiLevelType w:val="hybridMultilevel"/>
    <w:tmpl w:val="6890B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482DAC"/>
    <w:multiLevelType w:val="hybridMultilevel"/>
    <w:tmpl w:val="CCEAEC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39340A"/>
    <w:multiLevelType w:val="hybridMultilevel"/>
    <w:tmpl w:val="906E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04E42"/>
    <w:multiLevelType w:val="hybridMultilevel"/>
    <w:tmpl w:val="F97C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E6989"/>
    <w:multiLevelType w:val="hybridMultilevel"/>
    <w:tmpl w:val="EA542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70"/>
    <w:rsid w:val="00014269"/>
    <w:rsid w:val="0003685A"/>
    <w:rsid w:val="00044905"/>
    <w:rsid w:val="0005555F"/>
    <w:rsid w:val="00087981"/>
    <w:rsid w:val="000A2634"/>
    <w:rsid w:val="000A35A2"/>
    <w:rsid w:val="000D1650"/>
    <w:rsid w:val="0010016B"/>
    <w:rsid w:val="0010499D"/>
    <w:rsid w:val="00114D43"/>
    <w:rsid w:val="0014552F"/>
    <w:rsid w:val="0016110A"/>
    <w:rsid w:val="00171379"/>
    <w:rsid w:val="00175100"/>
    <w:rsid w:val="00193203"/>
    <w:rsid w:val="00195396"/>
    <w:rsid w:val="0021348D"/>
    <w:rsid w:val="0021658D"/>
    <w:rsid w:val="00273163"/>
    <w:rsid w:val="002A58D5"/>
    <w:rsid w:val="002C012F"/>
    <w:rsid w:val="00302589"/>
    <w:rsid w:val="00310058"/>
    <w:rsid w:val="0031550F"/>
    <w:rsid w:val="0032468E"/>
    <w:rsid w:val="00324C2E"/>
    <w:rsid w:val="00325554"/>
    <w:rsid w:val="00326A0C"/>
    <w:rsid w:val="003331E8"/>
    <w:rsid w:val="00337158"/>
    <w:rsid w:val="003649F4"/>
    <w:rsid w:val="0038239E"/>
    <w:rsid w:val="00390A66"/>
    <w:rsid w:val="00394975"/>
    <w:rsid w:val="003A34B9"/>
    <w:rsid w:val="003B6DAC"/>
    <w:rsid w:val="003C038E"/>
    <w:rsid w:val="003D3B17"/>
    <w:rsid w:val="003F32EB"/>
    <w:rsid w:val="00410FAA"/>
    <w:rsid w:val="0042028A"/>
    <w:rsid w:val="004635BD"/>
    <w:rsid w:val="004639F2"/>
    <w:rsid w:val="00473026"/>
    <w:rsid w:val="004C0349"/>
    <w:rsid w:val="004C7575"/>
    <w:rsid w:val="004D748F"/>
    <w:rsid w:val="00504AF2"/>
    <w:rsid w:val="00505C1F"/>
    <w:rsid w:val="0052321F"/>
    <w:rsid w:val="00564994"/>
    <w:rsid w:val="005659E3"/>
    <w:rsid w:val="005B6375"/>
    <w:rsid w:val="005C16B8"/>
    <w:rsid w:val="005C5C9C"/>
    <w:rsid w:val="005D1D74"/>
    <w:rsid w:val="00610C87"/>
    <w:rsid w:val="00640720"/>
    <w:rsid w:val="00645F1E"/>
    <w:rsid w:val="006532EA"/>
    <w:rsid w:val="00654CC3"/>
    <w:rsid w:val="00665DB4"/>
    <w:rsid w:val="00681CFE"/>
    <w:rsid w:val="00697D95"/>
    <w:rsid w:val="006A3C81"/>
    <w:rsid w:val="006D1C1D"/>
    <w:rsid w:val="006E7A37"/>
    <w:rsid w:val="006F03FD"/>
    <w:rsid w:val="006F605C"/>
    <w:rsid w:val="00747015"/>
    <w:rsid w:val="007B4B22"/>
    <w:rsid w:val="008059CD"/>
    <w:rsid w:val="008879A8"/>
    <w:rsid w:val="008B1AA7"/>
    <w:rsid w:val="008E4E48"/>
    <w:rsid w:val="008F5393"/>
    <w:rsid w:val="00923DD1"/>
    <w:rsid w:val="00930AFC"/>
    <w:rsid w:val="009476A8"/>
    <w:rsid w:val="00953A1D"/>
    <w:rsid w:val="00953FD4"/>
    <w:rsid w:val="00960DDD"/>
    <w:rsid w:val="0096744A"/>
    <w:rsid w:val="009821E2"/>
    <w:rsid w:val="009A570C"/>
    <w:rsid w:val="009E35EC"/>
    <w:rsid w:val="009E769A"/>
    <w:rsid w:val="00A069F0"/>
    <w:rsid w:val="00A34AE8"/>
    <w:rsid w:val="00A47DE4"/>
    <w:rsid w:val="00A823E1"/>
    <w:rsid w:val="00AC1CBD"/>
    <w:rsid w:val="00AC794F"/>
    <w:rsid w:val="00AD0868"/>
    <w:rsid w:val="00AF501B"/>
    <w:rsid w:val="00AF6D4C"/>
    <w:rsid w:val="00B36EA7"/>
    <w:rsid w:val="00B51B36"/>
    <w:rsid w:val="00B53408"/>
    <w:rsid w:val="00B539BF"/>
    <w:rsid w:val="00B56454"/>
    <w:rsid w:val="00B6155F"/>
    <w:rsid w:val="00B65E44"/>
    <w:rsid w:val="00B81C20"/>
    <w:rsid w:val="00BA5C4D"/>
    <w:rsid w:val="00BC5343"/>
    <w:rsid w:val="00BE4A99"/>
    <w:rsid w:val="00C015B1"/>
    <w:rsid w:val="00C847ED"/>
    <w:rsid w:val="00C9009C"/>
    <w:rsid w:val="00CC4D71"/>
    <w:rsid w:val="00CE43F7"/>
    <w:rsid w:val="00CF5B8B"/>
    <w:rsid w:val="00D0459E"/>
    <w:rsid w:val="00D05470"/>
    <w:rsid w:val="00D165C3"/>
    <w:rsid w:val="00D17863"/>
    <w:rsid w:val="00D5540D"/>
    <w:rsid w:val="00D62B4C"/>
    <w:rsid w:val="00D6568E"/>
    <w:rsid w:val="00D857A4"/>
    <w:rsid w:val="00D90ACC"/>
    <w:rsid w:val="00DB57A6"/>
    <w:rsid w:val="00DB695A"/>
    <w:rsid w:val="00DC0880"/>
    <w:rsid w:val="00DD4EA6"/>
    <w:rsid w:val="00DD7E0F"/>
    <w:rsid w:val="00DE55E1"/>
    <w:rsid w:val="00DF36C3"/>
    <w:rsid w:val="00E15E70"/>
    <w:rsid w:val="00E2691B"/>
    <w:rsid w:val="00E37990"/>
    <w:rsid w:val="00E4080A"/>
    <w:rsid w:val="00E43443"/>
    <w:rsid w:val="00E65E1E"/>
    <w:rsid w:val="00E855CB"/>
    <w:rsid w:val="00E90834"/>
    <w:rsid w:val="00EA0A0E"/>
    <w:rsid w:val="00EC24CF"/>
    <w:rsid w:val="00ED543F"/>
    <w:rsid w:val="00F07028"/>
    <w:rsid w:val="00F25F28"/>
    <w:rsid w:val="00F265A6"/>
    <w:rsid w:val="00F56F66"/>
    <w:rsid w:val="00F80718"/>
    <w:rsid w:val="00F94C96"/>
    <w:rsid w:val="00F96192"/>
    <w:rsid w:val="00FD37E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190C2"/>
  <w15:docId w15:val="{8727CC54-AF71-4468-A298-8604552F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9BF"/>
    <w:rPr>
      <w:strike w:val="0"/>
      <w:dstrike w:val="0"/>
      <w:color w:val="3366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0C"/>
  </w:style>
  <w:style w:type="paragraph" w:styleId="Footer">
    <w:name w:val="footer"/>
    <w:basedOn w:val="Normal"/>
    <w:link w:val="FooterChar"/>
    <w:uiPriority w:val="99"/>
    <w:unhideWhenUsed/>
    <w:rsid w:val="009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Provezis, Staci J</dc:creator>
  <cp:lastModifiedBy>Makela, Julia Panke</cp:lastModifiedBy>
  <cp:revision>5</cp:revision>
  <cp:lastPrinted>2016-08-31T13:39:00Z</cp:lastPrinted>
  <dcterms:created xsi:type="dcterms:W3CDTF">2016-11-02T13:41:00Z</dcterms:created>
  <dcterms:modified xsi:type="dcterms:W3CDTF">2016-11-15T17:09:00Z</dcterms:modified>
</cp:coreProperties>
</file>